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0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ИНФОРМАЦИЯ</w:t>
      </w:r>
    </w:p>
    <w:p w:rsidR="007F6674" w:rsidRPr="00A15DEB" w:rsidRDefault="00CD0FC3" w:rsidP="00CC0C98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об обращениях граждан, поступивших в Волгодонскую городскую Думу</w:t>
      </w:r>
      <w:r w:rsidR="00CC0C98">
        <w:rPr>
          <w:rFonts w:ascii="Times New Roman" w:hAnsi="Times New Roman" w:cs="Times New Roman"/>
          <w:b/>
        </w:rPr>
        <w:t xml:space="preserve"> </w:t>
      </w:r>
      <w:r w:rsidR="007F6674" w:rsidRPr="00A15DEB">
        <w:rPr>
          <w:rFonts w:ascii="Times New Roman" w:hAnsi="Times New Roman" w:cs="Times New Roman"/>
          <w:b/>
        </w:rPr>
        <w:t>за 2016 года</w:t>
      </w:r>
      <w:r w:rsidR="001E1864" w:rsidRPr="00A15DE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6086" w:type="dxa"/>
        <w:tblInd w:w="-318" w:type="dxa"/>
        <w:tblLayout w:type="fixed"/>
        <w:tblLook w:val="04A0"/>
      </w:tblPr>
      <w:tblGrid>
        <w:gridCol w:w="710"/>
        <w:gridCol w:w="850"/>
        <w:gridCol w:w="709"/>
        <w:gridCol w:w="567"/>
        <w:gridCol w:w="567"/>
        <w:gridCol w:w="567"/>
        <w:gridCol w:w="709"/>
        <w:gridCol w:w="425"/>
        <w:gridCol w:w="425"/>
        <w:gridCol w:w="426"/>
        <w:gridCol w:w="543"/>
        <w:gridCol w:w="516"/>
        <w:gridCol w:w="567"/>
        <w:gridCol w:w="735"/>
        <w:gridCol w:w="966"/>
        <w:gridCol w:w="709"/>
        <w:gridCol w:w="709"/>
        <w:gridCol w:w="567"/>
        <w:gridCol w:w="708"/>
        <w:gridCol w:w="567"/>
        <w:gridCol w:w="426"/>
        <w:gridCol w:w="850"/>
        <w:gridCol w:w="284"/>
        <w:gridCol w:w="850"/>
        <w:gridCol w:w="425"/>
        <w:gridCol w:w="709"/>
      </w:tblGrid>
      <w:tr w:rsidR="001E1864" w:rsidRPr="00A15DEB" w:rsidTr="007E3DCB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  поступило  обращений</w:t>
            </w:r>
          </w:p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 отчетный  период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вопросов,</w:t>
            </w: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содержащихся в обращениях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устных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письменных</w:t>
            </w:r>
          </w:p>
        </w:tc>
        <w:tc>
          <w:tcPr>
            <w:tcW w:w="1701" w:type="dxa"/>
            <w:gridSpan w:val="3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коллективных</w:t>
            </w:r>
          </w:p>
        </w:tc>
        <w:tc>
          <w:tcPr>
            <w:tcW w:w="425" w:type="dxa"/>
            <w:vMerge w:val="restart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взято на контроль руководителем</w:t>
            </w:r>
          </w:p>
        </w:tc>
        <w:tc>
          <w:tcPr>
            <w:tcW w:w="2052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виды обращений</w:t>
            </w:r>
          </w:p>
        </w:tc>
        <w:tc>
          <w:tcPr>
            <w:tcW w:w="1701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направленных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 рассмотрение по компетенции</w:t>
            </w:r>
          </w:p>
        </w:tc>
        <w:tc>
          <w:tcPr>
            <w:tcW w:w="1418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2268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рассмотрения</w:t>
            </w: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нарушение сроков исполнения/принятые меры</w:t>
            </w:r>
          </w:p>
        </w:tc>
        <w:tc>
          <w:tcPr>
            <w:tcW w:w="1134" w:type="dxa"/>
            <w:gridSpan w:val="2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принято на личном приеме</w:t>
            </w:r>
          </w:p>
        </w:tc>
        <w:tc>
          <w:tcPr>
            <w:tcW w:w="425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активности населения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7E3DCB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="001E1864"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  находящихся на рассмотрении сейчас</w:t>
            </w:r>
          </w:p>
        </w:tc>
      </w:tr>
      <w:tr w:rsidR="00A15DEB" w:rsidRPr="00A15DEB" w:rsidTr="007E3DCB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граждан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 общественных объединений</w:t>
            </w:r>
          </w:p>
        </w:tc>
        <w:tc>
          <w:tcPr>
            <w:tcW w:w="425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организаций и учреждений</w:t>
            </w:r>
          </w:p>
        </w:tc>
        <w:tc>
          <w:tcPr>
            <w:tcW w:w="42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</w:tc>
        <w:tc>
          <w:tcPr>
            <w:tcW w:w="543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516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жалоба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не обращение</w:t>
            </w:r>
          </w:p>
        </w:tc>
        <w:tc>
          <w:tcPr>
            <w:tcW w:w="735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региональные органы власти</w:t>
            </w:r>
          </w:p>
        </w:tc>
        <w:tc>
          <w:tcPr>
            <w:tcW w:w="966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муниципальные органы власти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составом комиссии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 выездом на место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 т.ч. меры приняты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426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850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из них руководителем</w:t>
            </w:r>
          </w:p>
        </w:tc>
        <w:tc>
          <w:tcPr>
            <w:tcW w:w="42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DEB" w:rsidRPr="004D5E7A" w:rsidTr="007E3DCB">
        <w:tc>
          <w:tcPr>
            <w:tcW w:w="710" w:type="dxa"/>
          </w:tcPr>
          <w:p w:rsidR="001E1864" w:rsidRPr="004D5E7A" w:rsidRDefault="001E1864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864" w:rsidRPr="004D5E7A" w:rsidRDefault="00D337AA" w:rsidP="0058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1E1864" w:rsidRPr="004D5E7A" w:rsidRDefault="00CC0C98" w:rsidP="0058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7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E1864" w:rsidRPr="004D5E7A" w:rsidRDefault="00CC0C98" w:rsidP="0058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E1864" w:rsidRPr="004D5E7A" w:rsidRDefault="00D337AA" w:rsidP="0058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E1864" w:rsidRPr="004D5E7A" w:rsidRDefault="007E3DCB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3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1864" w:rsidRPr="004D5E7A" w:rsidRDefault="007B0C2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6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3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E1864" w:rsidRPr="004D5E7A" w:rsidRDefault="007E3DCB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37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6" w:type="dxa"/>
          </w:tcPr>
          <w:p w:rsidR="001E1864" w:rsidRPr="004D5E7A" w:rsidRDefault="00D337A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1864" w:rsidRPr="004D5E7A" w:rsidRDefault="007E3DCB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1E1864" w:rsidRPr="004D5E7A" w:rsidRDefault="001E1864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864" w:rsidRPr="004D5E7A" w:rsidRDefault="007B0C2A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E1864" w:rsidRPr="004D5E7A" w:rsidRDefault="001E1864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864" w:rsidRPr="004D5E7A" w:rsidRDefault="007E3DCB" w:rsidP="00CD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F6674" w:rsidRPr="00A15DEB" w:rsidRDefault="007F6674" w:rsidP="00CC0C98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Тематика поступивших обращений</w:t>
      </w:r>
    </w:p>
    <w:tbl>
      <w:tblPr>
        <w:tblStyle w:val="a3"/>
        <w:tblW w:w="0" w:type="auto"/>
        <w:tblLook w:val="04A0"/>
      </w:tblPr>
      <w:tblGrid>
        <w:gridCol w:w="438"/>
        <w:gridCol w:w="10151"/>
        <w:gridCol w:w="4111"/>
      </w:tblGrid>
      <w:tr w:rsidR="007F6674" w:rsidRPr="00A15DEB" w:rsidTr="00CC0C98">
        <w:trPr>
          <w:trHeight w:val="224"/>
        </w:trPr>
        <w:tc>
          <w:tcPr>
            <w:tcW w:w="0" w:type="auto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51" w:type="dxa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Тематика поступивших обращений                        </w:t>
            </w:r>
          </w:p>
        </w:tc>
        <w:tc>
          <w:tcPr>
            <w:tcW w:w="4111" w:type="dxa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количество обращений, поступивших в отчетном периоде</w:t>
            </w:r>
          </w:p>
        </w:tc>
      </w:tr>
      <w:tr w:rsidR="00584763" w:rsidRPr="00A15DEB" w:rsidTr="00DE3997">
        <w:trPr>
          <w:trHeight w:val="132"/>
        </w:trPr>
        <w:tc>
          <w:tcPr>
            <w:tcW w:w="0" w:type="auto"/>
            <w:vMerge/>
          </w:tcPr>
          <w:p w:rsidR="00584763" w:rsidRPr="00A15DEB" w:rsidRDefault="00584763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1" w:type="dxa"/>
            <w:vMerge/>
          </w:tcPr>
          <w:p w:rsidR="00584763" w:rsidRPr="00A15DEB" w:rsidRDefault="00584763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84763" w:rsidRPr="00A15DEB" w:rsidRDefault="00584763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A15DE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84763" w:rsidRPr="00A15DEB" w:rsidTr="00237642">
        <w:tc>
          <w:tcPr>
            <w:tcW w:w="0" w:type="auto"/>
          </w:tcPr>
          <w:p w:rsidR="00584763" w:rsidRPr="00A15DE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51" w:type="dxa"/>
          </w:tcPr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ЖКХ</w:t>
            </w:r>
          </w:p>
          <w:p w:rsidR="00584763" w:rsidRPr="00A543F1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543F1">
              <w:rPr>
                <w:rFonts w:ascii="Times New Roman" w:hAnsi="Times New Roman" w:cs="Times New Roman"/>
              </w:rPr>
              <w:t>улучшение жилищных условий, предоставление жилых помещений;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543F1">
              <w:rPr>
                <w:rFonts w:ascii="Times New Roman" w:hAnsi="Times New Roman" w:cs="Times New Roman"/>
              </w:rPr>
              <w:t>-переселение из аварийного жилья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коммунальных услуг ненадлежащего качества (отопление, ГВС и ХВС);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коммунальных услуг;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мусора;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-претензии к деятельности управляющих компаний (неприятие мер по содержанию </w:t>
            </w:r>
            <w:proofErr w:type="spellStart"/>
            <w:r>
              <w:rPr>
                <w:rFonts w:ascii="Times New Roman" w:hAnsi="Times New Roman" w:cs="Times New Roman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имущества, финансовые нарушения, отсутствия реагирования на обращения);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придомовых территорий;</w:t>
            </w:r>
          </w:p>
          <w:p w:rsidR="00584763" w:rsidRPr="00A15DEB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ремонт и реконструкция дорог.</w:t>
            </w:r>
          </w:p>
        </w:tc>
        <w:tc>
          <w:tcPr>
            <w:tcW w:w="4111" w:type="dxa"/>
          </w:tcPr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84763" w:rsidRDefault="003C6BBF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84763" w:rsidRDefault="003C6BBF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BBF">
              <w:rPr>
                <w:rFonts w:ascii="Times New Roman" w:hAnsi="Times New Roman" w:cs="Times New Roman"/>
              </w:rPr>
              <w:t>1</w:t>
            </w:r>
          </w:p>
          <w:p w:rsidR="00584763" w:rsidRDefault="00584763" w:rsidP="00CC0C98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84763" w:rsidRDefault="003C6BBF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84763" w:rsidRPr="00A15DEB" w:rsidRDefault="003C6BBF" w:rsidP="003C6B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4763" w:rsidRPr="00A15DEB" w:rsidTr="00E831B3">
        <w:tc>
          <w:tcPr>
            <w:tcW w:w="0" w:type="auto"/>
          </w:tcPr>
          <w:p w:rsidR="00584763" w:rsidRPr="00A15DE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51" w:type="dxa"/>
          </w:tcPr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b/>
                <w:color w:val="000000" w:themeColor="text1"/>
              </w:rPr>
              <w:t>Социальная сфера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584763">
              <w:rPr>
                <w:rFonts w:ascii="Times New Roman" w:hAnsi="Times New Roman" w:cs="Times New Roman"/>
                <w:color w:val="000000" w:themeColor="text1"/>
              </w:rPr>
              <w:t>социальное обеспечение, наличие льгот и пользование ими;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-материальная помощь многодетным, пенсионерам, малообеспеченным слоям населения;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-оказание медицинской помощи;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-вопросы образования;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-опека;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-трудоустройство;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color w:val="000000" w:themeColor="text1"/>
              </w:rPr>
              <w:t>-развитие спорта</w:t>
            </w:r>
            <w:r w:rsidRPr="0058476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b/>
                <w:color w:val="000000" w:themeColor="text1"/>
              </w:rPr>
              <w:t>-другое</w:t>
            </w:r>
          </w:p>
        </w:tc>
        <w:tc>
          <w:tcPr>
            <w:tcW w:w="4111" w:type="dxa"/>
          </w:tcPr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84763" w:rsidRDefault="00D337AA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84763" w:rsidRDefault="00D337AA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4763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E3DC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4763" w:rsidRPr="00A15DEB" w:rsidRDefault="003C6BBF" w:rsidP="00D337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84763" w:rsidRPr="00A15DEB" w:rsidTr="006D261F">
        <w:tc>
          <w:tcPr>
            <w:tcW w:w="0" w:type="auto"/>
          </w:tcPr>
          <w:p w:rsidR="00584763" w:rsidRPr="00A15DE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51" w:type="dxa"/>
          </w:tcPr>
          <w:p w:rsidR="00584763" w:rsidRPr="00584763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763">
              <w:rPr>
                <w:rFonts w:ascii="Times New Roman" w:hAnsi="Times New Roman" w:cs="Times New Roman"/>
                <w:b/>
                <w:color w:val="000000" w:themeColor="text1"/>
              </w:rPr>
              <w:t>Государство, общество, политика</w:t>
            </w:r>
          </w:p>
        </w:tc>
        <w:tc>
          <w:tcPr>
            <w:tcW w:w="4111" w:type="dxa"/>
          </w:tcPr>
          <w:p w:rsidR="00584763" w:rsidRPr="00A15DE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84763" w:rsidRPr="00A15DEB" w:rsidTr="002633C7">
        <w:tc>
          <w:tcPr>
            <w:tcW w:w="0" w:type="auto"/>
          </w:tcPr>
          <w:p w:rsidR="00584763" w:rsidRPr="00A15DEB" w:rsidRDefault="00584763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51" w:type="dxa"/>
          </w:tcPr>
          <w:p w:rsidR="00584763" w:rsidRPr="00A15DEB" w:rsidRDefault="00584763" w:rsidP="00CC0C9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Экономика–налоговая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политика</w:t>
            </w:r>
          </w:p>
        </w:tc>
        <w:tc>
          <w:tcPr>
            <w:tcW w:w="4111" w:type="dxa"/>
          </w:tcPr>
          <w:p w:rsidR="00584763" w:rsidRPr="00A15DEB" w:rsidRDefault="00D337AA" w:rsidP="00CC0C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7F6674" w:rsidRPr="00A15DEB" w:rsidRDefault="007F6674" w:rsidP="00537F29">
      <w:pPr>
        <w:rPr>
          <w:rFonts w:ascii="Times New Roman" w:hAnsi="Times New Roman" w:cs="Times New Roman"/>
          <w:b/>
        </w:rPr>
      </w:pPr>
    </w:p>
    <w:sectPr w:rsidR="007F6674" w:rsidRPr="00A15DEB" w:rsidSect="00CD0F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FC3"/>
    <w:rsid w:val="000A40A9"/>
    <w:rsid w:val="000D0B78"/>
    <w:rsid w:val="000D2096"/>
    <w:rsid w:val="001E1864"/>
    <w:rsid w:val="002216C0"/>
    <w:rsid w:val="002E1CE3"/>
    <w:rsid w:val="0035335A"/>
    <w:rsid w:val="003C6BBF"/>
    <w:rsid w:val="004C653C"/>
    <w:rsid w:val="004D5E7A"/>
    <w:rsid w:val="00537F29"/>
    <w:rsid w:val="00584763"/>
    <w:rsid w:val="00607A9A"/>
    <w:rsid w:val="007975E1"/>
    <w:rsid w:val="007B0C2A"/>
    <w:rsid w:val="007D4479"/>
    <w:rsid w:val="007E3DCB"/>
    <w:rsid w:val="007F6674"/>
    <w:rsid w:val="008C394B"/>
    <w:rsid w:val="00900CA8"/>
    <w:rsid w:val="00A15DEB"/>
    <w:rsid w:val="00A259E7"/>
    <w:rsid w:val="00A25C5F"/>
    <w:rsid w:val="00A543F1"/>
    <w:rsid w:val="00A73C2D"/>
    <w:rsid w:val="00B874AB"/>
    <w:rsid w:val="00BA435B"/>
    <w:rsid w:val="00CC0C98"/>
    <w:rsid w:val="00CD0FC3"/>
    <w:rsid w:val="00CD1202"/>
    <w:rsid w:val="00D337AA"/>
    <w:rsid w:val="00F4682F"/>
    <w:rsid w:val="00F56FA8"/>
    <w:rsid w:val="00FB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0D80-2A99-4187-95C8-49027C75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2016-12-27T08:03:00Z</cp:lastPrinted>
  <dcterms:created xsi:type="dcterms:W3CDTF">2016-10-24T06:58:00Z</dcterms:created>
  <dcterms:modified xsi:type="dcterms:W3CDTF">2017-05-26T11:15:00Z</dcterms:modified>
</cp:coreProperties>
</file>